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C235A3">
                <w:rPr>
                  <w:rFonts w:asciiTheme="majorHAnsi" w:hAnsiTheme="majorHAnsi"/>
                  <w:sz w:val="20"/>
                  <w:szCs w:val="20"/>
                </w:rPr>
                <w:t>BU08 (2015)</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1231100807" w:edGrp="everyone"/>
    <w:p w:rsidR="00AF3758" w:rsidRPr="00592A95" w:rsidRDefault="00267A61"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231100807"/>
      <w:r w:rsidR="000232AB">
        <w:rPr>
          <w:rFonts w:asciiTheme="majorHAnsi" w:hAnsiTheme="majorHAnsi" w:cs="Arial"/>
          <w:b/>
          <w:sz w:val="20"/>
          <w:szCs w:val="20"/>
        </w:rPr>
        <w:t xml:space="preserve"> </w:t>
      </w:r>
      <w:proofErr w:type="gramStart"/>
      <w:r w:rsidR="000232AB">
        <w:rPr>
          <w:rFonts w:asciiTheme="majorHAnsi" w:hAnsiTheme="majorHAnsi" w:cs="Arial"/>
          <w:b/>
          <w:sz w:val="20"/>
          <w:szCs w:val="20"/>
        </w:rPr>
        <w:t>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proofErr w:type="gramEnd"/>
      <w:r w:rsidR="001F7398">
        <w:rPr>
          <w:rFonts w:asciiTheme="majorHAnsi" w:hAnsiTheme="majorHAnsi" w:cs="Arial"/>
          <w:sz w:val="20"/>
          <w:szCs w:val="20"/>
        </w:rPr>
        <w:t xml:space="preserve"> </w:t>
      </w:r>
      <w:bookmarkStart w:id="0" w:name="_GoBack"/>
      <w:bookmarkEnd w:id="0"/>
    </w:p>
    <w:permStart w:id="1442073173" w:edGrp="everyone"/>
    <w:p w:rsidR="001F5E9E" w:rsidRPr="001F5E9E" w:rsidRDefault="00267A61"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442073173"/>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p w:rsidR="001F5E9E" w:rsidRDefault="001F5E9E" w:rsidP="00AF3758">
      <w:pPr>
        <w:rPr>
          <w:rFonts w:asciiTheme="majorHAnsi" w:hAnsiTheme="majorHAnsi"/>
        </w:rPr>
      </w:pPr>
    </w:p>
    <w:p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267A61"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119736873"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19736873"/>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70075611"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0075611"/>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267A61"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05613493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056134938"/>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56703677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67036773"/>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267A61"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55952513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559525139"/>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208917671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89176712"/>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267A61"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210614874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10614874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46853463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68534639"/>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267A61"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207522152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075221524"/>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44724385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47243858"/>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267A61"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40779873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07798732"/>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94417843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44178433"/>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267A61"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96818479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68184798"/>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46374809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63748099"/>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267A61"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2381334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3813346"/>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38263603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82636031"/>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267A61"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6109420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1094204"/>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2995553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29955534"/>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2D7FC5"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Melodie Philhours, </w:t>
          </w:r>
          <w:hyperlink r:id="rId9" w:history="1">
            <w:r w:rsidRPr="00C81955">
              <w:rPr>
                <w:rStyle w:val="Hyperlink"/>
                <w:rFonts w:asciiTheme="majorHAnsi" w:hAnsiTheme="majorHAnsi" w:cs="Arial"/>
                <w:sz w:val="20"/>
                <w:szCs w:val="20"/>
              </w:rPr>
              <w:t>mphil@astate.edu</w:t>
            </w:r>
          </w:hyperlink>
          <w:r>
            <w:rPr>
              <w:rFonts w:asciiTheme="majorHAnsi" w:hAnsiTheme="majorHAnsi" w:cs="Arial"/>
              <w:sz w:val="20"/>
              <w:szCs w:val="20"/>
            </w:rPr>
            <w:t>, 870-680-8148</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2E3FC9" w:rsidRDefault="002D7FC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Add MGMT 3123 Principles of Management to the College of Business core and delete MGMT 3153 Organizational Behavior from the College of Business core.</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2D7FC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2D7FC5" w:rsidP="002E3FC9">
          <w:pPr>
            <w:tabs>
              <w:tab w:val="left" w:pos="360"/>
              <w:tab w:val="left" w:pos="720"/>
            </w:tabs>
            <w:spacing w:after="0" w:line="240" w:lineRule="auto"/>
            <w:rPr>
              <w:rFonts w:asciiTheme="majorHAnsi" w:hAnsiTheme="majorHAnsi" w:cs="Arial"/>
              <w:sz w:val="20"/>
              <w:szCs w:val="20"/>
            </w:rPr>
          </w:pPr>
          <w:r w:rsidRPr="002D7FC5">
            <w:rPr>
              <w:rFonts w:asciiTheme="majorHAnsi" w:hAnsiTheme="majorHAnsi" w:cs="Arial"/>
              <w:sz w:val="20"/>
              <w:szCs w:val="20"/>
            </w:rPr>
            <w:t xml:space="preserve">The management </w:t>
          </w:r>
          <w:proofErr w:type="gramStart"/>
          <w:r w:rsidRPr="002D7FC5">
            <w:rPr>
              <w:rFonts w:asciiTheme="majorHAnsi" w:hAnsiTheme="majorHAnsi" w:cs="Arial"/>
              <w:sz w:val="20"/>
              <w:szCs w:val="20"/>
            </w:rPr>
            <w:t>faculty believe</w:t>
          </w:r>
          <w:proofErr w:type="gramEnd"/>
          <w:r w:rsidRPr="002D7FC5">
            <w:rPr>
              <w:rFonts w:asciiTheme="majorHAnsi" w:hAnsiTheme="majorHAnsi" w:cs="Arial"/>
              <w:sz w:val="20"/>
              <w:szCs w:val="20"/>
            </w:rPr>
            <w:t xml:space="preserve"> that all business students would benefit from the curriculum in MGMT 3123 Principles of Management as the basic and introductory management course.  Management majors will still be required to take MGMT 3153 Organizational Behavior, as they are now required to take MGMT 3123 Principles of Management.  MGMT 3153 Organizational Behavior will remain available to any major as an elective course.  MGMT 3153 Organizational Behavior was included in the </w:t>
          </w:r>
          <w:r w:rsidRPr="002D7FC5">
            <w:rPr>
              <w:rFonts w:asciiTheme="majorHAnsi" w:hAnsiTheme="majorHAnsi" w:cs="Arial"/>
              <w:sz w:val="20"/>
              <w:szCs w:val="20"/>
            </w:rPr>
            <w:lastRenderedPageBreak/>
            <w:t>College of Business Core in the mid-1990s in accordance with then-current accreditation preferences.  These preferences have since become more individualized to fit with the learning outcomes of each business school as defined by the faculty.  This change, according to the management faculty, better fits our students’ needs and the learning outcomes for the College of Business.</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CD7510" w:rsidRPr="008426D1" w:rsidRDefault="00CD7510" w:rsidP="002D7FC5">
      <w:pPr>
        <w:rPr>
          <w:rFonts w:asciiTheme="majorHAnsi" w:hAnsiTheme="majorHAnsi" w:cs="Arial"/>
          <w:b/>
          <w:sz w:val="28"/>
          <w:szCs w:val="20"/>
        </w:rPr>
      </w:pPr>
      <w:r>
        <w:rPr>
          <w:rFonts w:asciiTheme="majorHAnsi" w:hAnsiTheme="majorHAnsi" w:cs="Arial"/>
          <w:sz w:val="20"/>
          <w:szCs w:val="20"/>
        </w:rPr>
        <w:br w:type="page"/>
      </w: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04D1DF56" wp14:editId="0271997F">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97950460"/>
      </w:sdtPr>
      <w:sdtEndPr/>
      <w:sdtContent>
        <w:p w:rsidR="00CD7510" w:rsidRPr="008426D1" w:rsidRDefault="00DE1BFE" w:rsidP="002D7FC5">
          <w:pPr>
            <w:tabs>
              <w:tab w:val="left" w:pos="360"/>
              <w:tab w:val="left" w:pos="720"/>
            </w:tabs>
            <w:spacing w:after="0" w:line="240" w:lineRule="auto"/>
            <w:rPr>
              <w:rFonts w:asciiTheme="majorHAnsi" w:hAnsiTheme="majorHAnsi" w:cs="Arial"/>
              <w:sz w:val="18"/>
              <w:szCs w:val="18"/>
            </w:rPr>
          </w:pPr>
          <w:r>
            <w:rPr>
              <w:rFonts w:asciiTheme="majorHAnsi" w:hAnsiTheme="majorHAnsi" w:cs="Arial"/>
              <w:noProof/>
              <w:sz w:val="20"/>
              <w:szCs w:val="20"/>
            </w:rPr>
            <w:drawing>
              <wp:inline distT="0" distB="0" distL="0" distR="0">
                <wp:extent cx="6858000" cy="78498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re PM 1.JPG"/>
                        <pic:cNvPicPr/>
                      </pic:nvPicPr>
                      <pic:blipFill>
                        <a:blip r:embed="rId13">
                          <a:extLst>
                            <a:ext uri="{28A0092B-C50C-407E-A947-70E740481C1C}">
                              <a14:useLocalDpi xmlns:a14="http://schemas.microsoft.com/office/drawing/2010/main" val="0"/>
                            </a:ext>
                          </a:extLst>
                        </a:blip>
                        <a:stretch>
                          <a:fillRect/>
                        </a:stretch>
                      </pic:blipFill>
                      <pic:spPr>
                        <a:xfrm>
                          <a:off x="0" y="0"/>
                          <a:ext cx="6858000" cy="7849870"/>
                        </a:xfrm>
                        <a:prstGeom prst="rect">
                          <a:avLst/>
                        </a:prstGeom>
                      </pic:spPr>
                    </pic:pic>
                  </a:graphicData>
                </a:graphic>
              </wp:inline>
            </w:drawing>
          </w:r>
        </w:p>
      </w:sdtContent>
    </w:sdt>
    <w:p w:rsidR="00750AF6" w:rsidRDefault="00750AF6" w:rsidP="00D0686A">
      <w:pPr>
        <w:tabs>
          <w:tab w:val="left" w:pos="360"/>
          <w:tab w:val="left" w:pos="720"/>
        </w:tabs>
        <w:spacing w:after="0" w:line="240" w:lineRule="auto"/>
        <w:rPr>
          <w:rFonts w:asciiTheme="majorHAnsi" w:hAnsiTheme="majorHAnsi" w:cs="Arial"/>
          <w:sz w:val="18"/>
          <w:szCs w:val="18"/>
        </w:rPr>
      </w:pPr>
    </w:p>
    <w:p w:rsidR="00DE1BFE" w:rsidRDefault="00DE1BFE" w:rsidP="00D0686A">
      <w:pPr>
        <w:tabs>
          <w:tab w:val="left" w:pos="360"/>
          <w:tab w:val="left" w:pos="720"/>
        </w:tabs>
        <w:spacing w:after="0" w:line="240" w:lineRule="auto"/>
        <w:rPr>
          <w:rFonts w:asciiTheme="majorHAnsi" w:hAnsiTheme="majorHAnsi" w:cs="Arial"/>
          <w:sz w:val="18"/>
          <w:szCs w:val="18"/>
        </w:rPr>
      </w:pPr>
    </w:p>
    <w:p w:rsidR="00DE1BFE" w:rsidRPr="00750AF6" w:rsidRDefault="00BA639B" w:rsidP="00D0686A">
      <w:pPr>
        <w:tabs>
          <w:tab w:val="left" w:pos="360"/>
          <w:tab w:val="left" w:pos="720"/>
        </w:tabs>
        <w:spacing w:after="0" w:line="240" w:lineRule="auto"/>
        <w:rPr>
          <w:rFonts w:asciiTheme="majorHAnsi" w:hAnsiTheme="majorHAnsi" w:cs="Arial"/>
          <w:sz w:val="18"/>
          <w:szCs w:val="18"/>
        </w:rPr>
      </w:pPr>
      <w:r>
        <w:rPr>
          <w:rFonts w:asciiTheme="majorHAnsi" w:hAnsiTheme="majorHAnsi" w:cs="Arial"/>
          <w:noProof/>
          <w:sz w:val="18"/>
          <w:szCs w:val="18"/>
        </w:rPr>
        <w:lastRenderedPageBreak/>
        <w:drawing>
          <wp:inline distT="0" distB="0" distL="0" distR="0">
            <wp:extent cx="6791325" cy="7877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re PM2.JPG"/>
                    <pic:cNvPicPr/>
                  </pic:nvPicPr>
                  <pic:blipFill>
                    <a:blip r:embed="rId14">
                      <a:extLst>
                        <a:ext uri="{28A0092B-C50C-407E-A947-70E740481C1C}">
                          <a14:useLocalDpi xmlns:a14="http://schemas.microsoft.com/office/drawing/2010/main" val="0"/>
                        </a:ext>
                      </a:extLst>
                    </a:blip>
                    <a:stretch>
                      <a:fillRect/>
                    </a:stretch>
                  </pic:blipFill>
                  <pic:spPr>
                    <a:xfrm>
                      <a:off x="0" y="0"/>
                      <a:ext cx="6791325" cy="7877175"/>
                    </a:xfrm>
                    <a:prstGeom prst="rect">
                      <a:avLst/>
                    </a:prstGeom>
                  </pic:spPr>
                </pic:pic>
              </a:graphicData>
            </a:graphic>
          </wp:inline>
        </w:drawing>
      </w:r>
    </w:p>
    <w:sectPr w:rsidR="00DE1BFE" w:rsidRPr="00750AF6" w:rsidSect="00384538">
      <w:headerReference w:type="default" r:id="rId15"/>
      <w:footerReference w:type="defaul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A62" w:rsidRDefault="00141A62" w:rsidP="00AF3758">
      <w:pPr>
        <w:spacing w:after="0" w:line="240" w:lineRule="auto"/>
      </w:pPr>
      <w:r>
        <w:separator/>
      </w:r>
    </w:p>
  </w:endnote>
  <w:endnote w:type="continuationSeparator" w:id="0">
    <w:p w:rsidR="00141A62" w:rsidRDefault="00141A6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A62" w:rsidRDefault="00141A62" w:rsidP="00AF3758">
      <w:pPr>
        <w:spacing w:after="0" w:line="240" w:lineRule="auto"/>
      </w:pPr>
      <w:r>
        <w:separator/>
      </w:r>
    </w:p>
  </w:footnote>
  <w:footnote w:type="continuationSeparator" w:id="0">
    <w:p w:rsidR="00141A62" w:rsidRDefault="00141A62"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1E36BB">
      <w:rPr>
        <w:rFonts w:ascii="Arial Narrow" w:hAnsi="Arial Narrow"/>
        <w:sz w:val="16"/>
        <w:szCs w:val="16"/>
      </w:rPr>
      <w:t>9/</w:t>
    </w:r>
    <w:r w:rsidR="004C59E8">
      <w:rPr>
        <w:rFonts w:ascii="Arial Narrow" w:hAnsi="Arial Narrow"/>
        <w:sz w:val="16"/>
        <w:szCs w:val="16"/>
      </w:rPr>
      <w:t>1</w:t>
    </w:r>
    <w:r w:rsidR="00040138">
      <w:rPr>
        <w:rFonts w:ascii="Arial Narrow" w:hAnsi="Arial Narrow"/>
        <w:sz w:val="16"/>
        <w:szCs w:val="16"/>
      </w:rPr>
      <w:t>5</w:t>
    </w:r>
    <w:r w:rsidR="001E36BB">
      <w:rPr>
        <w:rFonts w:ascii="Arial Narrow" w:hAnsi="Arial Narrow"/>
        <w:sz w:val="16"/>
        <w:szCs w:val="16"/>
      </w:rPr>
      <w:t>/</w:t>
    </w:r>
    <w:r w:rsidR="003C1EE2">
      <w:rPr>
        <w:rFonts w:ascii="Arial Narrow" w:hAnsi="Arial Narrow"/>
        <w:sz w:val="16"/>
        <w:szCs w:val="16"/>
      </w:rPr>
      <w:t>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9788F"/>
    <w:rsid w:val="000A7C2E"/>
    <w:rsid w:val="000D06F1"/>
    <w:rsid w:val="00103070"/>
    <w:rsid w:val="00116278"/>
    <w:rsid w:val="0014025C"/>
    <w:rsid w:val="00141A62"/>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D7FC5"/>
    <w:rsid w:val="002E3FC9"/>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A7706"/>
    <w:rsid w:val="004C59E8"/>
    <w:rsid w:val="004E5007"/>
    <w:rsid w:val="004F3C87"/>
    <w:rsid w:val="00504BCC"/>
    <w:rsid w:val="00515205"/>
    <w:rsid w:val="00526B81"/>
    <w:rsid w:val="00563E52"/>
    <w:rsid w:val="00584C22"/>
    <w:rsid w:val="00592A95"/>
    <w:rsid w:val="005B2E9E"/>
    <w:rsid w:val="006179CB"/>
    <w:rsid w:val="00636DB3"/>
    <w:rsid w:val="006657FB"/>
    <w:rsid w:val="00677A48"/>
    <w:rsid w:val="006B52C0"/>
    <w:rsid w:val="006D0246"/>
    <w:rsid w:val="006E6117"/>
    <w:rsid w:val="006E6FEC"/>
    <w:rsid w:val="00712045"/>
    <w:rsid w:val="0073025F"/>
    <w:rsid w:val="0073125A"/>
    <w:rsid w:val="00750AF6"/>
    <w:rsid w:val="007A06B9"/>
    <w:rsid w:val="0083170D"/>
    <w:rsid w:val="008A795D"/>
    <w:rsid w:val="008C703B"/>
    <w:rsid w:val="008D012F"/>
    <w:rsid w:val="008D35A2"/>
    <w:rsid w:val="008E6C1C"/>
    <w:rsid w:val="00920523"/>
    <w:rsid w:val="00982FB1"/>
    <w:rsid w:val="00995206"/>
    <w:rsid w:val="009A529F"/>
    <w:rsid w:val="009E1AA5"/>
    <w:rsid w:val="00A01035"/>
    <w:rsid w:val="00A0329C"/>
    <w:rsid w:val="00A16BB1"/>
    <w:rsid w:val="00A34100"/>
    <w:rsid w:val="00A5089E"/>
    <w:rsid w:val="00A56D36"/>
    <w:rsid w:val="00AB5523"/>
    <w:rsid w:val="00AF20FF"/>
    <w:rsid w:val="00AF3758"/>
    <w:rsid w:val="00AF3C6A"/>
    <w:rsid w:val="00B1628A"/>
    <w:rsid w:val="00B24A85"/>
    <w:rsid w:val="00B35368"/>
    <w:rsid w:val="00B7606A"/>
    <w:rsid w:val="00BA639B"/>
    <w:rsid w:val="00BD2A0D"/>
    <w:rsid w:val="00BE069E"/>
    <w:rsid w:val="00C12816"/>
    <w:rsid w:val="00C132F9"/>
    <w:rsid w:val="00C235A3"/>
    <w:rsid w:val="00C23CC7"/>
    <w:rsid w:val="00C334FF"/>
    <w:rsid w:val="00C723B8"/>
    <w:rsid w:val="00CA6230"/>
    <w:rsid w:val="00CD7510"/>
    <w:rsid w:val="00D0686A"/>
    <w:rsid w:val="00D51205"/>
    <w:rsid w:val="00D57716"/>
    <w:rsid w:val="00D654AF"/>
    <w:rsid w:val="00D67AC4"/>
    <w:rsid w:val="00D72E20"/>
    <w:rsid w:val="00D76DEE"/>
    <w:rsid w:val="00D979DD"/>
    <w:rsid w:val="00DA3F9B"/>
    <w:rsid w:val="00DB3983"/>
    <w:rsid w:val="00DE1BFE"/>
    <w:rsid w:val="00E45868"/>
    <w:rsid w:val="00E70F88"/>
    <w:rsid w:val="00EB4FF5"/>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image" Target="media/image2.JPG"/><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state.edu/a/registrar/students/bulletins/index.do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phil@astate.edu" TargetMode="External"/><Relationship Id="rId14"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E1A75"/>
    <w:rsid w:val="00587536"/>
    <w:rsid w:val="005D5D2F"/>
    <w:rsid w:val="00623293"/>
    <w:rsid w:val="00636142"/>
    <w:rsid w:val="006C0858"/>
    <w:rsid w:val="007C429E"/>
    <w:rsid w:val="0088172E"/>
    <w:rsid w:val="009C0E11"/>
    <w:rsid w:val="00AC3009"/>
    <w:rsid w:val="00AD5D56"/>
    <w:rsid w:val="00B2559E"/>
    <w:rsid w:val="00B46AFF"/>
    <w:rsid w:val="00BA2926"/>
    <w:rsid w:val="00C16165"/>
    <w:rsid w:val="00C35680"/>
    <w:rsid w:val="00CD4EF8"/>
    <w:rsid w:val="00DA3E4F"/>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cp:lastPrinted>2015-10-09T18:55:00Z</cp:lastPrinted>
  <dcterms:created xsi:type="dcterms:W3CDTF">2015-11-18T20:52:00Z</dcterms:created>
  <dcterms:modified xsi:type="dcterms:W3CDTF">2015-11-18T20:52:00Z</dcterms:modified>
</cp:coreProperties>
</file>